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F962C" w14:textId="77777777" w:rsidR="00D234F6" w:rsidRPr="004926B1" w:rsidRDefault="00D234F6" w:rsidP="00D234F6">
      <w:pPr>
        <w:jc w:val="center"/>
        <w:rPr>
          <w:b/>
          <w:bCs/>
        </w:rPr>
      </w:pPr>
      <w:r w:rsidRPr="004926B1">
        <w:rPr>
          <w:b/>
          <w:bCs/>
        </w:rPr>
        <w:t>Good Shepherd Lutheran Church</w:t>
      </w:r>
    </w:p>
    <w:p w14:paraId="0930D4A1" w14:textId="77777777" w:rsidR="00D234F6" w:rsidRPr="004926B1" w:rsidRDefault="00D234F6" w:rsidP="00D234F6">
      <w:pPr>
        <w:jc w:val="center"/>
        <w:rPr>
          <w:b/>
          <w:bCs/>
        </w:rPr>
      </w:pPr>
      <w:r w:rsidRPr="004926B1">
        <w:rPr>
          <w:b/>
          <w:bCs/>
        </w:rPr>
        <w:t>Watertown, WI</w:t>
      </w:r>
    </w:p>
    <w:p w14:paraId="3159D245" w14:textId="77777777" w:rsidR="00D234F6" w:rsidRPr="004926B1" w:rsidRDefault="00D234F6" w:rsidP="00D234F6">
      <w:pPr>
        <w:jc w:val="center"/>
      </w:pPr>
    </w:p>
    <w:p w14:paraId="5DE47A3B" w14:textId="0776D510" w:rsidR="00D234F6" w:rsidRPr="004926B1" w:rsidRDefault="00D234F6" w:rsidP="00D234F6">
      <w:pPr>
        <w:jc w:val="center"/>
        <w:rPr>
          <w:b/>
          <w:bCs/>
        </w:rPr>
      </w:pPr>
      <w:r w:rsidRPr="004926B1">
        <w:rPr>
          <w:b/>
          <w:bCs/>
        </w:rPr>
        <w:t>“</w:t>
      </w:r>
      <w:r w:rsidRPr="004926B1">
        <w:rPr>
          <w:b/>
          <w:bCs/>
        </w:rPr>
        <w:t>Like a Child</w:t>
      </w:r>
      <w:r w:rsidRPr="004926B1">
        <w:rPr>
          <w:b/>
          <w:bCs/>
        </w:rPr>
        <w:t>”</w:t>
      </w:r>
    </w:p>
    <w:p w14:paraId="2132091F" w14:textId="77777777" w:rsidR="00D234F6" w:rsidRPr="004926B1" w:rsidRDefault="00D234F6" w:rsidP="00D234F6">
      <w:pPr>
        <w:jc w:val="center"/>
      </w:pPr>
      <w:r w:rsidRPr="004926B1">
        <w:t>Pastor Aaron Reseburg</w:t>
      </w:r>
    </w:p>
    <w:p w14:paraId="17949C04" w14:textId="2F25FF88" w:rsidR="00D234F6" w:rsidRPr="004926B1" w:rsidRDefault="00D234F6" w:rsidP="00D234F6">
      <w:pPr>
        <w:jc w:val="center"/>
      </w:pPr>
      <w:r w:rsidRPr="004926B1">
        <w:t>October 6</w:t>
      </w:r>
      <w:r w:rsidRPr="004926B1">
        <w:t>, 2024</w:t>
      </w:r>
    </w:p>
    <w:p w14:paraId="3B32104F" w14:textId="77777777" w:rsidR="00D234F6" w:rsidRPr="004926B1" w:rsidRDefault="00D234F6" w:rsidP="00D234F6">
      <w:pPr>
        <w:jc w:val="center"/>
      </w:pPr>
    </w:p>
    <w:p w14:paraId="0AA86BC9" w14:textId="53C7DF1E" w:rsidR="00D234F6" w:rsidRPr="004926B1" w:rsidRDefault="00D234F6" w:rsidP="00D234F6">
      <w:pPr>
        <w:jc w:val="center"/>
        <w:rPr>
          <w:i/>
          <w:iCs/>
        </w:rPr>
      </w:pPr>
      <w:r w:rsidRPr="004926B1">
        <w:rPr>
          <w:i/>
          <w:iCs/>
        </w:rPr>
        <w:t>Mark 10:2-16</w:t>
      </w:r>
    </w:p>
    <w:p w14:paraId="0A13D427" w14:textId="77777777" w:rsidR="00D234F6" w:rsidRPr="004926B1" w:rsidRDefault="00D234F6">
      <w:pPr>
        <w:rPr>
          <w:rFonts w:ascii="Times New Roman" w:hAnsi="Times New Roman" w:cs="Times New Roman"/>
        </w:rPr>
      </w:pPr>
    </w:p>
    <w:p w14:paraId="68FB913C" w14:textId="77777777" w:rsidR="00D234F6" w:rsidRPr="004926B1" w:rsidRDefault="00D234F6">
      <w:pPr>
        <w:rPr>
          <w:rFonts w:ascii="Times New Roman" w:hAnsi="Times New Roman" w:cs="Times New Roman"/>
        </w:rPr>
      </w:pPr>
    </w:p>
    <w:p w14:paraId="10E41B08" w14:textId="0D210297" w:rsidR="005F1468" w:rsidRPr="004926B1" w:rsidRDefault="005F1468" w:rsidP="0011318F">
      <w:pPr>
        <w:rPr>
          <w:rFonts w:ascii="Aptos Body" w:hAnsi="Aptos Body" w:cs="Times New Roman"/>
        </w:rPr>
      </w:pPr>
      <w:r w:rsidRPr="004926B1">
        <w:rPr>
          <w:rFonts w:ascii="Aptos Body" w:hAnsi="Aptos Body" w:cs="Times New Roman"/>
        </w:rPr>
        <w:t>In our reading for today</w:t>
      </w:r>
      <w:r w:rsidR="00AE3328" w:rsidRPr="004926B1">
        <w:rPr>
          <w:rFonts w:ascii="Aptos Body" w:hAnsi="Aptos Body" w:cs="Times New Roman"/>
        </w:rPr>
        <w:t>,</w:t>
      </w:r>
      <w:r w:rsidRPr="004926B1">
        <w:rPr>
          <w:rFonts w:ascii="Aptos Body" w:hAnsi="Aptos Body" w:cs="Times New Roman"/>
        </w:rPr>
        <w:t xml:space="preserve"> the Pharisees come up to Jesus and ask </w:t>
      </w:r>
      <w:r w:rsidR="00AE3328" w:rsidRPr="004926B1">
        <w:rPr>
          <w:rFonts w:ascii="Aptos Body" w:hAnsi="Aptos Body" w:cs="Times New Roman"/>
        </w:rPr>
        <w:t>H</w:t>
      </w:r>
      <w:r w:rsidRPr="004926B1">
        <w:rPr>
          <w:rFonts w:ascii="Aptos Body" w:hAnsi="Aptos Body" w:cs="Times New Roman"/>
        </w:rPr>
        <w:t>im a question, “Is it lawful for a man to divorce his wife?” As a pastor</w:t>
      </w:r>
      <w:r w:rsidR="00AE3328" w:rsidRPr="004926B1">
        <w:rPr>
          <w:rFonts w:ascii="Aptos Body" w:hAnsi="Aptos Body" w:cs="Times New Roman"/>
        </w:rPr>
        <w:t>,</w:t>
      </w:r>
      <w:r w:rsidRPr="004926B1">
        <w:rPr>
          <w:rFonts w:ascii="Aptos Body" w:hAnsi="Aptos Body" w:cs="Times New Roman"/>
        </w:rPr>
        <w:t xml:space="preserve"> I get lots of questions like this. Most of the time people are trying to find out how far they can go without sinning. Is it a sin to steal bread to feed your family? Is it a sin hurt someone if it stops them from hurting someone else? Other times</w:t>
      </w:r>
      <w:r w:rsidR="00AE3328" w:rsidRPr="004926B1">
        <w:rPr>
          <w:rFonts w:ascii="Aptos Body" w:hAnsi="Aptos Body" w:cs="Times New Roman"/>
        </w:rPr>
        <w:t>,</w:t>
      </w:r>
      <w:r w:rsidRPr="004926B1">
        <w:rPr>
          <w:rFonts w:ascii="Aptos Body" w:hAnsi="Aptos Body" w:cs="Times New Roman"/>
        </w:rPr>
        <w:t xml:space="preserve"> they are just going trying to trap you, “Could God make something so big that </w:t>
      </w:r>
      <w:r w:rsidR="00AE3328" w:rsidRPr="004926B1">
        <w:rPr>
          <w:rFonts w:ascii="Aptos Body" w:hAnsi="Aptos Body" w:cs="Times New Roman"/>
        </w:rPr>
        <w:t>H</w:t>
      </w:r>
      <w:r w:rsidRPr="004926B1">
        <w:rPr>
          <w:rFonts w:ascii="Aptos Body" w:hAnsi="Aptos Body" w:cs="Times New Roman"/>
        </w:rPr>
        <w:t>e can</w:t>
      </w:r>
      <w:r w:rsidR="006A4FEC" w:rsidRPr="004926B1">
        <w:rPr>
          <w:rFonts w:ascii="Aptos Body" w:hAnsi="Aptos Body" w:cs="Times New Roman"/>
        </w:rPr>
        <w:t>’</w:t>
      </w:r>
      <w:r w:rsidRPr="004926B1">
        <w:rPr>
          <w:rFonts w:ascii="Aptos Body" w:hAnsi="Aptos Body" w:cs="Times New Roman"/>
        </w:rPr>
        <w:t>t lift it?” Questions like that. The answer to all these questions is actually another question, “</w:t>
      </w:r>
      <w:r w:rsidR="008E21A2" w:rsidRPr="004926B1">
        <w:rPr>
          <w:rFonts w:ascii="Aptos Body" w:hAnsi="Aptos Body" w:cs="Times New Roman"/>
        </w:rPr>
        <w:t>W</w:t>
      </w:r>
      <w:r w:rsidRPr="004926B1">
        <w:rPr>
          <w:rFonts w:ascii="Aptos Body" w:hAnsi="Aptos Body" w:cs="Times New Roman"/>
        </w:rPr>
        <w:t>hy do you want to know?”</w:t>
      </w:r>
    </w:p>
    <w:p w14:paraId="598172A8" w14:textId="77777777" w:rsidR="001B437E" w:rsidRPr="004926B1" w:rsidRDefault="001B437E">
      <w:pPr>
        <w:rPr>
          <w:rFonts w:ascii="Aptos Body" w:hAnsi="Aptos Body" w:cs="Times New Roman"/>
        </w:rPr>
      </w:pPr>
    </w:p>
    <w:p w14:paraId="575FCBFA" w14:textId="08105274" w:rsidR="00B004FD" w:rsidRPr="004926B1" w:rsidRDefault="00B004FD">
      <w:pPr>
        <w:rPr>
          <w:rFonts w:ascii="Aptos Body" w:hAnsi="Aptos Body" w:cs="Times New Roman"/>
        </w:rPr>
      </w:pPr>
      <w:r w:rsidRPr="004926B1">
        <w:rPr>
          <w:rFonts w:ascii="Aptos Body" w:hAnsi="Aptos Body" w:cs="Times New Roman"/>
        </w:rPr>
        <w:t>A lot of the time</w:t>
      </w:r>
      <w:r w:rsidR="008E21A2" w:rsidRPr="004926B1">
        <w:rPr>
          <w:rFonts w:ascii="Aptos Body" w:hAnsi="Aptos Body" w:cs="Times New Roman"/>
        </w:rPr>
        <w:t>,</w:t>
      </w:r>
      <w:r w:rsidRPr="004926B1">
        <w:rPr>
          <w:rFonts w:ascii="Aptos Body" w:hAnsi="Aptos Body" w:cs="Times New Roman"/>
        </w:rPr>
        <w:t xml:space="preserve"> the question that people ask isn’t their real question. In my experience, there is </w:t>
      </w:r>
      <w:r w:rsidR="008E21A2" w:rsidRPr="004926B1">
        <w:rPr>
          <w:rFonts w:ascii="Aptos Body" w:hAnsi="Aptos Body" w:cs="Times New Roman"/>
        </w:rPr>
        <w:t>often</w:t>
      </w:r>
      <w:r w:rsidRPr="004926B1">
        <w:rPr>
          <w:rFonts w:ascii="Aptos Body" w:hAnsi="Aptos Body" w:cs="Times New Roman"/>
        </w:rPr>
        <w:t xml:space="preserve"> another question hiding behind the original question. We all do </w:t>
      </w:r>
      <w:r w:rsidR="008E21A2" w:rsidRPr="004926B1">
        <w:rPr>
          <w:rFonts w:ascii="Aptos Body" w:hAnsi="Aptos Body" w:cs="Times New Roman"/>
        </w:rPr>
        <w:t>this;</w:t>
      </w:r>
      <w:r w:rsidRPr="004926B1">
        <w:rPr>
          <w:rFonts w:ascii="Aptos Body" w:hAnsi="Aptos Body" w:cs="Times New Roman"/>
        </w:rPr>
        <w:t xml:space="preserve"> we have a question in our head b</w:t>
      </w:r>
      <w:r w:rsidR="008E21A2" w:rsidRPr="004926B1">
        <w:rPr>
          <w:rFonts w:ascii="Aptos Body" w:hAnsi="Aptos Body" w:cs="Times New Roman"/>
        </w:rPr>
        <w:t>ut</w:t>
      </w:r>
      <w:r w:rsidRPr="004926B1">
        <w:rPr>
          <w:rFonts w:ascii="Aptos Body" w:hAnsi="Aptos Body" w:cs="Times New Roman"/>
        </w:rPr>
        <w:t xml:space="preserve"> are afraid to ask it</w:t>
      </w:r>
      <w:r w:rsidR="008E21A2" w:rsidRPr="004926B1">
        <w:rPr>
          <w:rFonts w:ascii="Aptos Body" w:hAnsi="Aptos Body" w:cs="Times New Roman"/>
        </w:rPr>
        <w:t>,</w:t>
      </w:r>
      <w:r w:rsidRPr="004926B1">
        <w:rPr>
          <w:rFonts w:ascii="Aptos Body" w:hAnsi="Aptos Body" w:cs="Times New Roman"/>
        </w:rPr>
        <w:t xml:space="preserve"> so we try to get the answer in an indirect way. Maybe it’s a way to sort of hedge our bets, a way to protect us from conflict. For </w:t>
      </w:r>
      <w:r w:rsidR="008E21A2" w:rsidRPr="004926B1">
        <w:rPr>
          <w:rFonts w:ascii="Aptos Body" w:hAnsi="Aptos Body" w:cs="Times New Roman"/>
        </w:rPr>
        <w:t>example,</w:t>
      </w:r>
      <w:r w:rsidRPr="004926B1">
        <w:rPr>
          <w:rFonts w:ascii="Aptos Body" w:hAnsi="Aptos Body" w:cs="Times New Roman"/>
        </w:rPr>
        <w:t xml:space="preserve"> someone might ask </w:t>
      </w:r>
      <w:r w:rsidR="008E21A2" w:rsidRPr="004926B1">
        <w:rPr>
          <w:rFonts w:ascii="Aptos Body" w:hAnsi="Aptos Body" w:cs="Times New Roman"/>
        </w:rPr>
        <w:t>if it’s</w:t>
      </w:r>
      <w:r w:rsidRPr="004926B1">
        <w:rPr>
          <w:rFonts w:ascii="Aptos Body" w:hAnsi="Aptos Body" w:cs="Times New Roman"/>
        </w:rPr>
        <w:t xml:space="preserve"> a sin to get a divorce. In their head</w:t>
      </w:r>
      <w:r w:rsidR="008E21A2" w:rsidRPr="004926B1">
        <w:rPr>
          <w:rFonts w:ascii="Aptos Body" w:hAnsi="Aptos Body" w:cs="Times New Roman"/>
        </w:rPr>
        <w:t>,</w:t>
      </w:r>
      <w:r w:rsidRPr="004926B1">
        <w:rPr>
          <w:rFonts w:ascii="Aptos Body" w:hAnsi="Aptos Body" w:cs="Times New Roman"/>
        </w:rPr>
        <w:t xml:space="preserve"> the real question might be a few things</w:t>
      </w:r>
      <w:r w:rsidR="008E21A2" w:rsidRPr="004926B1">
        <w:rPr>
          <w:rFonts w:ascii="Aptos Body" w:hAnsi="Aptos Body" w:cs="Times New Roman"/>
        </w:rPr>
        <w:t>:</w:t>
      </w:r>
      <w:r w:rsidRPr="004926B1">
        <w:rPr>
          <w:rFonts w:ascii="Aptos Body" w:hAnsi="Aptos Body" w:cs="Times New Roman"/>
        </w:rPr>
        <w:t xml:space="preserve"> “</w:t>
      </w:r>
      <w:r w:rsidR="008E21A2" w:rsidRPr="004926B1">
        <w:rPr>
          <w:rFonts w:ascii="Aptos Body" w:hAnsi="Aptos Body" w:cs="Times New Roman"/>
        </w:rPr>
        <w:t>A</w:t>
      </w:r>
      <w:r w:rsidRPr="004926B1">
        <w:rPr>
          <w:rFonts w:ascii="Aptos Body" w:hAnsi="Aptos Body" w:cs="Times New Roman"/>
        </w:rPr>
        <w:t>m I going to hell if I get a divorce,” “I am thinking about getting a divorce, is it wrong</w:t>
      </w:r>
      <w:r w:rsidR="008E21A2" w:rsidRPr="004926B1">
        <w:rPr>
          <w:rFonts w:ascii="Aptos Body" w:hAnsi="Aptos Body" w:cs="Times New Roman"/>
        </w:rPr>
        <w:t>,</w:t>
      </w:r>
      <w:r w:rsidRPr="004926B1">
        <w:rPr>
          <w:rFonts w:ascii="Aptos Body" w:hAnsi="Aptos Body" w:cs="Times New Roman"/>
        </w:rPr>
        <w:t>” “This person I know got a divorce are they a sinner now</w:t>
      </w:r>
      <w:r w:rsidR="008E21A2" w:rsidRPr="004926B1">
        <w:rPr>
          <w:rFonts w:ascii="Aptos Body" w:hAnsi="Aptos Body" w:cs="Times New Roman"/>
        </w:rPr>
        <w:t>,</w:t>
      </w:r>
      <w:r w:rsidRPr="004926B1">
        <w:rPr>
          <w:rFonts w:ascii="Aptos Body" w:hAnsi="Aptos Body" w:cs="Times New Roman"/>
        </w:rPr>
        <w:t xml:space="preserve">” </w:t>
      </w:r>
      <w:r w:rsidR="008E21A2" w:rsidRPr="004926B1">
        <w:rPr>
          <w:rFonts w:ascii="Aptos Body" w:hAnsi="Aptos Body" w:cs="Times New Roman"/>
        </w:rPr>
        <w:t>o</w:t>
      </w:r>
      <w:r w:rsidRPr="004926B1">
        <w:rPr>
          <w:rFonts w:ascii="Aptos Body" w:hAnsi="Aptos Body" w:cs="Times New Roman"/>
        </w:rPr>
        <w:t xml:space="preserve">r any myriad of other questions. </w:t>
      </w:r>
    </w:p>
    <w:p w14:paraId="3F6AB526" w14:textId="77777777" w:rsidR="00B004FD" w:rsidRPr="004926B1" w:rsidRDefault="00B004FD">
      <w:pPr>
        <w:rPr>
          <w:rFonts w:ascii="Aptos Body" w:hAnsi="Aptos Body" w:cs="Times New Roman"/>
        </w:rPr>
      </w:pPr>
    </w:p>
    <w:p w14:paraId="1FCC47BE" w14:textId="4EDACE71" w:rsidR="005F1468" w:rsidRPr="004926B1" w:rsidRDefault="00B004FD">
      <w:pPr>
        <w:rPr>
          <w:rFonts w:ascii="Aptos Body" w:hAnsi="Aptos Body" w:cs="Times New Roman"/>
        </w:rPr>
      </w:pPr>
      <w:r w:rsidRPr="004926B1">
        <w:rPr>
          <w:rFonts w:ascii="Aptos Body" w:hAnsi="Aptos Body" w:cs="Times New Roman"/>
        </w:rPr>
        <w:t>The reason you answer a difficult question with another question is to try and draw out the real question because t</w:t>
      </w:r>
      <w:r w:rsidR="005F1468" w:rsidRPr="004926B1">
        <w:rPr>
          <w:rFonts w:ascii="Aptos Body" w:hAnsi="Aptos Body" w:cs="Times New Roman"/>
        </w:rPr>
        <w:t xml:space="preserve">he law isn’t always as black and white as we would like it to be. The </w:t>
      </w:r>
      <w:r w:rsidR="00AE3328" w:rsidRPr="004926B1">
        <w:rPr>
          <w:rFonts w:ascii="Aptos Body" w:hAnsi="Aptos Body" w:cs="Times New Roman"/>
        </w:rPr>
        <w:t>B</w:t>
      </w:r>
      <w:r w:rsidR="005F1468" w:rsidRPr="004926B1">
        <w:rPr>
          <w:rFonts w:ascii="Aptos Body" w:hAnsi="Aptos Body" w:cs="Times New Roman"/>
        </w:rPr>
        <w:t>ible doesn’t always give us as clear of answers or guidance as we might like. Then</w:t>
      </w:r>
      <w:r w:rsidR="008E21A2" w:rsidRPr="004926B1">
        <w:rPr>
          <w:rFonts w:ascii="Aptos Body" w:hAnsi="Aptos Body" w:cs="Times New Roman"/>
        </w:rPr>
        <w:t>,</w:t>
      </w:r>
      <w:r w:rsidR="005F1468" w:rsidRPr="004926B1">
        <w:rPr>
          <w:rFonts w:ascii="Aptos Body" w:hAnsi="Aptos Body" w:cs="Times New Roman"/>
        </w:rPr>
        <w:t xml:space="preserve"> of course, there is sin</w:t>
      </w:r>
      <w:r w:rsidR="008E21A2" w:rsidRPr="004926B1">
        <w:rPr>
          <w:rFonts w:ascii="Aptos Body" w:hAnsi="Aptos Body" w:cs="Times New Roman"/>
        </w:rPr>
        <w:t>.</w:t>
      </w:r>
      <w:r w:rsidR="005F1468" w:rsidRPr="004926B1">
        <w:rPr>
          <w:rFonts w:ascii="Aptos Body" w:hAnsi="Aptos Body" w:cs="Times New Roman"/>
        </w:rPr>
        <w:t xml:space="preserve"> </w:t>
      </w:r>
      <w:r w:rsidR="008E21A2" w:rsidRPr="004926B1">
        <w:rPr>
          <w:rFonts w:ascii="Aptos Body" w:hAnsi="Aptos Body" w:cs="Times New Roman"/>
        </w:rPr>
        <w:t>S</w:t>
      </w:r>
      <w:r w:rsidR="005F1468" w:rsidRPr="004926B1">
        <w:rPr>
          <w:rFonts w:ascii="Aptos Body" w:hAnsi="Aptos Body" w:cs="Times New Roman"/>
        </w:rPr>
        <w:t xml:space="preserve">in complicates things even more. </w:t>
      </w:r>
      <w:r w:rsidR="001B437E" w:rsidRPr="004926B1">
        <w:rPr>
          <w:rFonts w:ascii="Aptos Body" w:hAnsi="Aptos Body" w:cs="Times New Roman"/>
        </w:rPr>
        <w:t xml:space="preserve">There is hardly ever just one sin involved in a difficult situation. One sin leads to another until there is just a whole tangled up mess of sin. </w:t>
      </w:r>
    </w:p>
    <w:p w14:paraId="0F32A5EB" w14:textId="77777777" w:rsidR="00F906E3" w:rsidRPr="004926B1" w:rsidRDefault="00F906E3">
      <w:pPr>
        <w:rPr>
          <w:rFonts w:ascii="Aptos Body" w:hAnsi="Aptos Body" w:cs="Times New Roman"/>
        </w:rPr>
      </w:pPr>
    </w:p>
    <w:p w14:paraId="6903A067" w14:textId="29282A40" w:rsidR="00F906E3" w:rsidRPr="004926B1" w:rsidRDefault="00B004FD">
      <w:pPr>
        <w:rPr>
          <w:rFonts w:ascii="Aptos Body" w:hAnsi="Aptos Body" w:cs="Times New Roman"/>
        </w:rPr>
      </w:pPr>
      <w:r w:rsidRPr="004926B1">
        <w:rPr>
          <w:rFonts w:ascii="Aptos Body" w:hAnsi="Aptos Body" w:cs="Times New Roman"/>
        </w:rPr>
        <w:t xml:space="preserve">In order to answer the real question, you need context. In the example of divorce like our reading for today, we don’t ever want to lose the truth of what God has given us in the </w:t>
      </w:r>
      <w:r w:rsidR="008E21A2" w:rsidRPr="004926B1">
        <w:rPr>
          <w:rFonts w:ascii="Aptos Body" w:hAnsi="Aptos Body" w:cs="Times New Roman"/>
        </w:rPr>
        <w:t>B</w:t>
      </w:r>
      <w:r w:rsidRPr="004926B1">
        <w:rPr>
          <w:rFonts w:ascii="Aptos Body" w:hAnsi="Aptos Body" w:cs="Times New Roman"/>
        </w:rPr>
        <w:t>ible. Jesus shows us that truth very clearly today. Divorce is wrong</w:t>
      </w:r>
      <w:r w:rsidR="008E21A2" w:rsidRPr="004926B1">
        <w:rPr>
          <w:rFonts w:ascii="Aptos Body" w:hAnsi="Aptos Body" w:cs="Times New Roman"/>
        </w:rPr>
        <w:t>;</w:t>
      </w:r>
      <w:r w:rsidRPr="004926B1">
        <w:rPr>
          <w:rFonts w:ascii="Aptos Body" w:hAnsi="Aptos Body" w:cs="Times New Roman"/>
        </w:rPr>
        <w:t xml:space="preserve"> it breaks God’s design for creation. </w:t>
      </w:r>
      <w:r w:rsidR="008E21A2" w:rsidRPr="004926B1">
        <w:rPr>
          <w:rFonts w:ascii="Aptos Body" w:hAnsi="Aptos Body" w:cs="Times New Roman"/>
        </w:rPr>
        <w:t>N</w:t>
      </w:r>
      <w:r w:rsidRPr="004926B1">
        <w:rPr>
          <w:rFonts w:ascii="Aptos Body" w:hAnsi="Aptos Body" w:cs="Times New Roman"/>
        </w:rPr>
        <w:t>otice</w:t>
      </w:r>
      <w:r w:rsidR="008E21A2" w:rsidRPr="004926B1">
        <w:rPr>
          <w:rFonts w:ascii="Aptos Body" w:hAnsi="Aptos Body" w:cs="Times New Roman"/>
        </w:rPr>
        <w:t>, however,</w:t>
      </w:r>
      <w:r w:rsidRPr="004926B1">
        <w:rPr>
          <w:rFonts w:ascii="Aptos Body" w:hAnsi="Aptos Body" w:cs="Times New Roman"/>
        </w:rPr>
        <w:t xml:space="preserve"> that Jesus doesn’t condemn Moses</w:t>
      </w:r>
      <w:r w:rsidR="008E21A2" w:rsidRPr="004926B1">
        <w:rPr>
          <w:rFonts w:ascii="Aptos Body" w:hAnsi="Aptos Body" w:cs="Times New Roman"/>
        </w:rPr>
        <w:t>;</w:t>
      </w:r>
      <w:r w:rsidRPr="004926B1">
        <w:rPr>
          <w:rFonts w:ascii="Aptos Body" w:hAnsi="Aptos Body" w:cs="Times New Roman"/>
        </w:rPr>
        <w:t xml:space="preserve"> </w:t>
      </w:r>
      <w:r w:rsidR="008E21A2" w:rsidRPr="004926B1">
        <w:rPr>
          <w:rFonts w:ascii="Aptos Body" w:hAnsi="Aptos Body" w:cs="Times New Roman"/>
        </w:rPr>
        <w:t>H</w:t>
      </w:r>
      <w:r w:rsidRPr="004926B1">
        <w:rPr>
          <w:rFonts w:ascii="Aptos Body" w:hAnsi="Aptos Body" w:cs="Times New Roman"/>
        </w:rPr>
        <w:t xml:space="preserve">e condemns the people for whom </w:t>
      </w:r>
      <w:r w:rsidR="008E21A2" w:rsidRPr="004926B1">
        <w:rPr>
          <w:rFonts w:ascii="Aptos Body" w:hAnsi="Aptos Body" w:cs="Times New Roman"/>
        </w:rPr>
        <w:t>M</w:t>
      </w:r>
      <w:r w:rsidRPr="004926B1">
        <w:rPr>
          <w:rFonts w:ascii="Aptos Body" w:hAnsi="Aptos Body" w:cs="Times New Roman"/>
        </w:rPr>
        <w:t>oses made the law. There are times when divorce is allowed</w:t>
      </w:r>
      <w:r w:rsidR="008E21A2" w:rsidRPr="004926B1">
        <w:rPr>
          <w:rFonts w:ascii="Aptos Body" w:hAnsi="Aptos Body" w:cs="Times New Roman"/>
        </w:rPr>
        <w:t>,</w:t>
      </w:r>
      <w:r w:rsidR="00F906E3" w:rsidRPr="004926B1">
        <w:rPr>
          <w:rFonts w:ascii="Aptos Body" w:hAnsi="Aptos Body" w:cs="Times New Roman"/>
        </w:rPr>
        <w:t xml:space="preserve"> and there are other verses in the </w:t>
      </w:r>
      <w:r w:rsidR="008E21A2" w:rsidRPr="004926B1">
        <w:rPr>
          <w:rFonts w:ascii="Aptos Body" w:hAnsi="Aptos Body" w:cs="Times New Roman"/>
        </w:rPr>
        <w:t>B</w:t>
      </w:r>
      <w:r w:rsidR="00F906E3" w:rsidRPr="004926B1">
        <w:rPr>
          <w:rFonts w:ascii="Aptos Body" w:hAnsi="Aptos Body" w:cs="Times New Roman"/>
        </w:rPr>
        <w:t xml:space="preserve">ible that describe those. </w:t>
      </w:r>
    </w:p>
    <w:p w14:paraId="413F5BE4" w14:textId="77777777" w:rsidR="001B437E" w:rsidRPr="004926B1" w:rsidRDefault="001B437E">
      <w:pPr>
        <w:rPr>
          <w:rFonts w:ascii="Aptos Body" w:hAnsi="Aptos Body" w:cs="Times New Roman"/>
        </w:rPr>
      </w:pPr>
    </w:p>
    <w:p w14:paraId="05AF47F7" w14:textId="559D7F70" w:rsidR="00F906E3" w:rsidRPr="004926B1" w:rsidRDefault="00F906E3">
      <w:pPr>
        <w:rPr>
          <w:rFonts w:ascii="Aptos Body" w:hAnsi="Aptos Body" w:cs="Times New Roman"/>
        </w:rPr>
      </w:pPr>
      <w:r w:rsidRPr="004926B1">
        <w:rPr>
          <w:rFonts w:ascii="Aptos Body" w:hAnsi="Aptos Body" w:cs="Times New Roman"/>
        </w:rPr>
        <w:t xml:space="preserve">The devil is always in the details. Why do you want to get a divorce is always the answer to whether or not divorce is wrong. </w:t>
      </w:r>
    </w:p>
    <w:p w14:paraId="34831AFD" w14:textId="77777777" w:rsidR="00F906E3" w:rsidRPr="004926B1" w:rsidRDefault="00F906E3">
      <w:pPr>
        <w:rPr>
          <w:rFonts w:ascii="Aptos Body" w:hAnsi="Aptos Body" w:cs="Times New Roman"/>
        </w:rPr>
      </w:pPr>
    </w:p>
    <w:p w14:paraId="7F307569" w14:textId="74B45287" w:rsidR="001B437E" w:rsidRPr="004926B1" w:rsidRDefault="001B437E">
      <w:pPr>
        <w:rPr>
          <w:rFonts w:ascii="Aptos Body" w:hAnsi="Aptos Body" w:cs="Times New Roman"/>
        </w:rPr>
      </w:pPr>
      <w:r w:rsidRPr="004926B1">
        <w:rPr>
          <w:rFonts w:ascii="Aptos Body" w:hAnsi="Aptos Body" w:cs="Times New Roman"/>
        </w:rPr>
        <w:lastRenderedPageBreak/>
        <w:t>Jesus doesn’t need to ask the Pharisees why they wanted to know. He can read their hearts</w:t>
      </w:r>
      <w:r w:rsidR="008E21A2" w:rsidRPr="004926B1">
        <w:rPr>
          <w:rFonts w:ascii="Aptos Body" w:hAnsi="Aptos Body" w:cs="Times New Roman"/>
        </w:rPr>
        <w:t xml:space="preserve">, and </w:t>
      </w:r>
      <w:r w:rsidRPr="004926B1">
        <w:rPr>
          <w:rFonts w:ascii="Aptos Body" w:hAnsi="Aptos Body" w:cs="Times New Roman"/>
        </w:rPr>
        <w:t xml:space="preserve">He answers accordingly. Given the strictness in </w:t>
      </w:r>
      <w:r w:rsidR="008E21A2" w:rsidRPr="004926B1">
        <w:rPr>
          <w:rFonts w:ascii="Aptos Body" w:hAnsi="Aptos Body" w:cs="Times New Roman"/>
        </w:rPr>
        <w:t>H</w:t>
      </w:r>
      <w:r w:rsidRPr="004926B1">
        <w:rPr>
          <w:rFonts w:ascii="Aptos Body" w:hAnsi="Aptos Body" w:cs="Times New Roman"/>
        </w:rPr>
        <w:t>is response</w:t>
      </w:r>
      <w:r w:rsidR="008E21A2" w:rsidRPr="004926B1">
        <w:rPr>
          <w:rFonts w:ascii="Aptos Body" w:hAnsi="Aptos Body" w:cs="Times New Roman"/>
        </w:rPr>
        <w:t>,</w:t>
      </w:r>
      <w:r w:rsidRPr="004926B1">
        <w:rPr>
          <w:rFonts w:ascii="Aptos Body" w:hAnsi="Aptos Body" w:cs="Times New Roman"/>
        </w:rPr>
        <w:t xml:space="preserve"> it seems as though they were in favor of Moses’ allowance for divorce.</w:t>
      </w:r>
      <w:r w:rsidR="00B004FD" w:rsidRPr="004926B1">
        <w:rPr>
          <w:rFonts w:ascii="Aptos Body" w:hAnsi="Aptos Body" w:cs="Times New Roman"/>
        </w:rPr>
        <w:t xml:space="preserve"> Maybe they had had divorces, maybe they wanted to have divorces. </w:t>
      </w:r>
      <w:r w:rsidRPr="004926B1">
        <w:rPr>
          <w:rFonts w:ascii="Aptos Body" w:hAnsi="Aptos Body" w:cs="Times New Roman"/>
        </w:rPr>
        <w:t xml:space="preserve"> Of course, being the </w:t>
      </w:r>
      <w:r w:rsidR="008E21A2" w:rsidRPr="004926B1">
        <w:rPr>
          <w:rFonts w:ascii="Aptos Body" w:hAnsi="Aptos Body" w:cs="Times New Roman"/>
        </w:rPr>
        <w:t>P</w:t>
      </w:r>
      <w:r w:rsidRPr="004926B1">
        <w:rPr>
          <w:rFonts w:ascii="Aptos Body" w:hAnsi="Aptos Body" w:cs="Times New Roman"/>
        </w:rPr>
        <w:t xml:space="preserve">harisees, they didn’t really want to learn from </w:t>
      </w:r>
      <w:r w:rsidR="008E21A2" w:rsidRPr="004926B1">
        <w:rPr>
          <w:rFonts w:ascii="Aptos Body" w:hAnsi="Aptos Body" w:cs="Times New Roman"/>
        </w:rPr>
        <w:t>H</w:t>
      </w:r>
      <w:r w:rsidRPr="004926B1">
        <w:rPr>
          <w:rFonts w:ascii="Aptos Body" w:hAnsi="Aptos Body" w:cs="Times New Roman"/>
        </w:rPr>
        <w:t>im</w:t>
      </w:r>
      <w:r w:rsidR="00B004FD" w:rsidRPr="004926B1">
        <w:rPr>
          <w:rFonts w:ascii="Aptos Body" w:hAnsi="Aptos Body" w:cs="Times New Roman"/>
        </w:rPr>
        <w:t xml:space="preserve"> and probably barely listened to </w:t>
      </w:r>
      <w:r w:rsidR="008E21A2" w:rsidRPr="004926B1">
        <w:rPr>
          <w:rFonts w:ascii="Aptos Body" w:hAnsi="Aptos Body" w:cs="Times New Roman"/>
        </w:rPr>
        <w:t>H</w:t>
      </w:r>
      <w:r w:rsidR="00B004FD" w:rsidRPr="004926B1">
        <w:rPr>
          <w:rFonts w:ascii="Aptos Body" w:hAnsi="Aptos Body" w:cs="Times New Roman"/>
        </w:rPr>
        <w:t xml:space="preserve">is answer. </w:t>
      </w:r>
      <w:r w:rsidRPr="004926B1">
        <w:rPr>
          <w:rFonts w:ascii="Aptos Body" w:hAnsi="Aptos Body" w:cs="Times New Roman"/>
        </w:rPr>
        <w:t xml:space="preserve">They were testing </w:t>
      </w:r>
      <w:r w:rsidR="008E21A2" w:rsidRPr="004926B1">
        <w:rPr>
          <w:rFonts w:ascii="Aptos Body" w:hAnsi="Aptos Body" w:cs="Times New Roman"/>
        </w:rPr>
        <w:t>H</w:t>
      </w:r>
      <w:r w:rsidRPr="004926B1">
        <w:rPr>
          <w:rFonts w:ascii="Aptos Body" w:hAnsi="Aptos Body" w:cs="Times New Roman"/>
        </w:rPr>
        <w:t xml:space="preserve">im, perhaps even trying to trick </w:t>
      </w:r>
      <w:r w:rsidR="008E21A2" w:rsidRPr="004926B1">
        <w:rPr>
          <w:rFonts w:ascii="Aptos Body" w:hAnsi="Aptos Body" w:cs="Times New Roman"/>
        </w:rPr>
        <w:t>H</w:t>
      </w:r>
      <w:r w:rsidRPr="004926B1">
        <w:rPr>
          <w:rFonts w:ascii="Aptos Body" w:hAnsi="Aptos Body" w:cs="Times New Roman"/>
        </w:rPr>
        <w:t xml:space="preserve">im. </w:t>
      </w:r>
      <w:r w:rsidR="00A034A8" w:rsidRPr="004926B1">
        <w:rPr>
          <w:rFonts w:ascii="Aptos Body" w:hAnsi="Aptos Body" w:cs="Times New Roman"/>
        </w:rPr>
        <w:t xml:space="preserve">Jesus responds with only Law, no Gospel. </w:t>
      </w:r>
    </w:p>
    <w:p w14:paraId="364FEB97" w14:textId="77777777" w:rsidR="00F906E3" w:rsidRPr="004926B1" w:rsidRDefault="00F906E3">
      <w:pPr>
        <w:rPr>
          <w:rFonts w:ascii="Aptos Body" w:hAnsi="Aptos Body" w:cs="Times New Roman"/>
        </w:rPr>
      </w:pPr>
    </w:p>
    <w:p w14:paraId="314942AC" w14:textId="30A345B1" w:rsidR="00F906E3" w:rsidRPr="004926B1" w:rsidRDefault="00F906E3">
      <w:pPr>
        <w:rPr>
          <w:rFonts w:ascii="Aptos Body" w:hAnsi="Aptos Body" w:cs="Times New Roman"/>
        </w:rPr>
      </w:pPr>
      <w:r w:rsidRPr="004926B1">
        <w:rPr>
          <w:rFonts w:ascii="Aptos Body" w:hAnsi="Aptos Body" w:cs="Times New Roman"/>
        </w:rPr>
        <w:t xml:space="preserve">The contrast between the first section of our reading and the second is striking. </w:t>
      </w:r>
    </w:p>
    <w:p w14:paraId="053E09B4" w14:textId="77777777" w:rsidR="00F906E3" w:rsidRPr="004926B1" w:rsidRDefault="00F906E3">
      <w:pPr>
        <w:rPr>
          <w:rFonts w:ascii="Aptos Body" w:hAnsi="Aptos Body" w:cs="Times New Roman"/>
        </w:rPr>
      </w:pPr>
    </w:p>
    <w:p w14:paraId="7D123EF9" w14:textId="093A36E0" w:rsidR="00F906E3" w:rsidRPr="004926B1" w:rsidRDefault="00F906E3">
      <w:pPr>
        <w:rPr>
          <w:rFonts w:ascii="Aptos Body" w:hAnsi="Aptos Body" w:cs="Times New Roman"/>
        </w:rPr>
      </w:pPr>
      <w:r w:rsidRPr="004926B1">
        <w:rPr>
          <w:rFonts w:ascii="Aptos Body" w:hAnsi="Aptos Body" w:cs="Times New Roman"/>
        </w:rPr>
        <w:t xml:space="preserve">I’ve always noticed that the disciples never seem to try and hinder the Pharisees and the </w:t>
      </w:r>
      <w:r w:rsidR="008E21A2" w:rsidRPr="004926B1">
        <w:rPr>
          <w:rFonts w:ascii="Aptos Body" w:hAnsi="Aptos Body" w:cs="Times New Roman"/>
        </w:rPr>
        <w:t>S</w:t>
      </w:r>
      <w:r w:rsidRPr="004926B1">
        <w:rPr>
          <w:rFonts w:ascii="Aptos Body" w:hAnsi="Aptos Body" w:cs="Times New Roman"/>
        </w:rPr>
        <w:t>cribes from coming near to Jesus</w:t>
      </w:r>
      <w:r w:rsidR="00A034A8" w:rsidRPr="004926B1">
        <w:rPr>
          <w:rFonts w:ascii="Aptos Body" w:hAnsi="Aptos Body" w:cs="Times New Roman"/>
        </w:rPr>
        <w:t xml:space="preserve">. But they do try to stop the children from being brought to </w:t>
      </w:r>
      <w:r w:rsidR="008E21A2" w:rsidRPr="004926B1">
        <w:rPr>
          <w:rFonts w:ascii="Aptos Body" w:hAnsi="Aptos Body" w:cs="Times New Roman"/>
        </w:rPr>
        <w:t>H</w:t>
      </w:r>
      <w:r w:rsidR="00A034A8" w:rsidRPr="004926B1">
        <w:rPr>
          <w:rFonts w:ascii="Aptos Body" w:hAnsi="Aptos Body" w:cs="Times New Roman"/>
        </w:rPr>
        <w:t xml:space="preserve">im. </w:t>
      </w:r>
    </w:p>
    <w:p w14:paraId="54CE2B35" w14:textId="77777777" w:rsidR="00A034A8" w:rsidRPr="004926B1" w:rsidRDefault="00A034A8">
      <w:pPr>
        <w:rPr>
          <w:rFonts w:ascii="Aptos Body" w:hAnsi="Aptos Body" w:cs="Times New Roman"/>
        </w:rPr>
      </w:pPr>
    </w:p>
    <w:p w14:paraId="0E9078BA" w14:textId="4F8016FE" w:rsidR="00A034A8" w:rsidRPr="004926B1" w:rsidRDefault="00A034A8">
      <w:pPr>
        <w:rPr>
          <w:rFonts w:ascii="Aptos Body" w:hAnsi="Aptos Body" w:cs="Times New Roman"/>
        </w:rPr>
      </w:pPr>
      <w:r w:rsidRPr="004926B1">
        <w:rPr>
          <w:rFonts w:ascii="Aptos Body" w:hAnsi="Aptos Body" w:cs="Times New Roman"/>
        </w:rPr>
        <w:t xml:space="preserve">The Pharisees received all </w:t>
      </w:r>
      <w:r w:rsidR="008E21A2" w:rsidRPr="004926B1">
        <w:rPr>
          <w:rFonts w:ascii="Aptos Body" w:hAnsi="Aptos Body" w:cs="Times New Roman"/>
        </w:rPr>
        <w:t>L</w:t>
      </w:r>
      <w:r w:rsidRPr="004926B1">
        <w:rPr>
          <w:rFonts w:ascii="Aptos Body" w:hAnsi="Aptos Body" w:cs="Times New Roman"/>
        </w:rPr>
        <w:t>aw</w:t>
      </w:r>
      <w:r w:rsidR="008E21A2" w:rsidRPr="004926B1">
        <w:rPr>
          <w:rFonts w:ascii="Aptos Body" w:hAnsi="Aptos Body" w:cs="Times New Roman"/>
        </w:rPr>
        <w:t>,</w:t>
      </w:r>
      <w:r w:rsidRPr="004926B1">
        <w:rPr>
          <w:rFonts w:ascii="Aptos Body" w:hAnsi="Aptos Body" w:cs="Times New Roman"/>
        </w:rPr>
        <w:t xml:space="preserve"> and notice the children receive nothing but the Gospel. Adults often ask questions with an ulterior motive. My </w:t>
      </w:r>
      <w:r w:rsidR="008E21A2" w:rsidRPr="004926B1">
        <w:rPr>
          <w:rFonts w:ascii="Aptos Body" w:hAnsi="Aptos Body" w:cs="Times New Roman"/>
        </w:rPr>
        <w:t>3-year-old</w:t>
      </w:r>
      <w:r w:rsidRPr="004926B1">
        <w:rPr>
          <w:rFonts w:ascii="Aptos Body" w:hAnsi="Aptos Body" w:cs="Times New Roman"/>
        </w:rPr>
        <w:t xml:space="preserve"> will ask me a million questions with no ulterior motive</w:t>
      </w:r>
      <w:r w:rsidR="008E21A2" w:rsidRPr="004926B1">
        <w:rPr>
          <w:rFonts w:ascii="Aptos Body" w:hAnsi="Aptos Body" w:cs="Times New Roman"/>
        </w:rPr>
        <w:t>;</w:t>
      </w:r>
      <w:r w:rsidRPr="004926B1">
        <w:rPr>
          <w:rFonts w:ascii="Aptos Body" w:hAnsi="Aptos Body" w:cs="Times New Roman"/>
        </w:rPr>
        <w:t xml:space="preserve"> she just wants to know. Kids are naturally </w:t>
      </w:r>
      <w:r w:rsidR="008E21A2" w:rsidRPr="004926B1">
        <w:rPr>
          <w:rFonts w:ascii="Aptos Body" w:hAnsi="Aptos Body" w:cs="Times New Roman"/>
        </w:rPr>
        <w:t>curious,</w:t>
      </w:r>
      <w:r w:rsidRPr="004926B1">
        <w:rPr>
          <w:rFonts w:ascii="Aptos Body" w:hAnsi="Aptos Body" w:cs="Times New Roman"/>
        </w:rPr>
        <w:t xml:space="preserve"> and they listen to your answers. If you listen to a child and answer their question </w:t>
      </w:r>
      <w:r w:rsidR="008E21A2" w:rsidRPr="004926B1">
        <w:rPr>
          <w:rFonts w:ascii="Aptos Body" w:hAnsi="Aptos Body" w:cs="Times New Roman"/>
        </w:rPr>
        <w:t>directly,</w:t>
      </w:r>
      <w:r w:rsidRPr="004926B1">
        <w:rPr>
          <w:rFonts w:ascii="Aptos Body" w:hAnsi="Aptos Body" w:cs="Times New Roman"/>
        </w:rPr>
        <w:t xml:space="preserve"> they will listen to you because they want to know. </w:t>
      </w:r>
    </w:p>
    <w:p w14:paraId="21BD9957" w14:textId="77777777" w:rsidR="00A034A8" w:rsidRPr="004926B1" w:rsidRDefault="00A034A8">
      <w:pPr>
        <w:rPr>
          <w:rFonts w:ascii="Aptos Body" w:hAnsi="Aptos Body" w:cs="Times New Roman"/>
        </w:rPr>
      </w:pPr>
    </w:p>
    <w:p w14:paraId="310E9BE2" w14:textId="7C761F8F" w:rsidR="00A034A8" w:rsidRPr="004926B1" w:rsidRDefault="00A034A8">
      <w:pPr>
        <w:rPr>
          <w:rFonts w:ascii="Aptos Body" w:hAnsi="Aptos Body" w:cs="Times New Roman"/>
        </w:rPr>
      </w:pPr>
      <w:r w:rsidRPr="004926B1">
        <w:rPr>
          <w:rFonts w:ascii="Aptos Body" w:hAnsi="Aptos Body" w:cs="Times New Roman"/>
        </w:rPr>
        <w:t>There is a sincerity to children that most adults seem to lose. As sin beats and wears on us</w:t>
      </w:r>
      <w:r w:rsidR="000B01B2" w:rsidRPr="004926B1">
        <w:rPr>
          <w:rFonts w:ascii="Aptos Body" w:hAnsi="Aptos Body" w:cs="Times New Roman"/>
        </w:rPr>
        <w:t>,</w:t>
      </w:r>
      <w:r w:rsidRPr="004926B1">
        <w:rPr>
          <w:rFonts w:ascii="Aptos Body" w:hAnsi="Aptos Body" w:cs="Times New Roman"/>
        </w:rPr>
        <w:t xml:space="preserve"> we get skeptical of those around us. When people are constantly lying to you and trying to trick you</w:t>
      </w:r>
      <w:r w:rsidR="000B01B2" w:rsidRPr="004926B1">
        <w:rPr>
          <w:rFonts w:ascii="Aptos Body" w:hAnsi="Aptos Body" w:cs="Times New Roman"/>
        </w:rPr>
        <w:t>,</w:t>
      </w:r>
      <w:r w:rsidRPr="004926B1">
        <w:rPr>
          <w:rFonts w:ascii="Aptos Body" w:hAnsi="Aptos Body" w:cs="Times New Roman"/>
        </w:rPr>
        <w:t xml:space="preserve"> it becomes hard to trust. I’m not saying that children are sinless, far from it, but often times children are protected from many outside sins by their parents. They have an innocence that we have lost and tend to be more trusting. Few children would turn down a gift because they are afraid of strings that are attached to the gift. </w:t>
      </w:r>
    </w:p>
    <w:p w14:paraId="18F0E388" w14:textId="77777777" w:rsidR="00A034A8" w:rsidRPr="004926B1" w:rsidRDefault="00A034A8">
      <w:pPr>
        <w:rPr>
          <w:rFonts w:ascii="Aptos Body" w:hAnsi="Aptos Body" w:cs="Times New Roman"/>
        </w:rPr>
      </w:pPr>
    </w:p>
    <w:p w14:paraId="45C575B2" w14:textId="60CDE16E" w:rsidR="00A04AB5" w:rsidRPr="004926B1" w:rsidRDefault="00A04AB5">
      <w:pPr>
        <w:rPr>
          <w:rFonts w:ascii="Aptos Body" w:hAnsi="Aptos Body" w:cs="Times New Roman"/>
        </w:rPr>
      </w:pPr>
      <w:r w:rsidRPr="004926B1">
        <w:rPr>
          <w:rFonts w:ascii="Aptos Body" w:hAnsi="Aptos Body" w:cs="Times New Roman"/>
        </w:rPr>
        <w:t>Jesus offers the kingdom of God</w:t>
      </w:r>
      <w:r w:rsidR="000B01B2" w:rsidRPr="004926B1">
        <w:rPr>
          <w:rFonts w:ascii="Aptos Body" w:hAnsi="Aptos Body" w:cs="Times New Roman"/>
        </w:rPr>
        <w:t>—</w:t>
      </w:r>
      <w:r w:rsidRPr="004926B1">
        <w:rPr>
          <w:rFonts w:ascii="Aptos Body" w:hAnsi="Aptos Body" w:cs="Times New Roman"/>
        </w:rPr>
        <w:t>eternal salvation</w:t>
      </w:r>
      <w:r w:rsidR="000B01B2" w:rsidRPr="004926B1">
        <w:rPr>
          <w:rFonts w:ascii="Aptos Body" w:hAnsi="Aptos Body" w:cs="Times New Roman"/>
        </w:rPr>
        <w:t>—</w:t>
      </w:r>
      <w:r w:rsidRPr="004926B1">
        <w:rPr>
          <w:rFonts w:ascii="Aptos Body" w:hAnsi="Aptos Body" w:cs="Times New Roman"/>
        </w:rPr>
        <w:t>as a free gift, without strings</w:t>
      </w:r>
      <w:r w:rsidR="000B01B2" w:rsidRPr="004926B1">
        <w:rPr>
          <w:rFonts w:ascii="Aptos Body" w:hAnsi="Aptos Body" w:cs="Times New Roman"/>
        </w:rPr>
        <w:t>.</w:t>
      </w:r>
      <w:r w:rsidRPr="004926B1">
        <w:rPr>
          <w:rFonts w:ascii="Aptos Body" w:hAnsi="Aptos Body" w:cs="Times New Roman"/>
        </w:rPr>
        <w:t xml:space="preserve"> </w:t>
      </w:r>
      <w:r w:rsidR="000B01B2" w:rsidRPr="004926B1">
        <w:rPr>
          <w:rFonts w:ascii="Aptos Body" w:hAnsi="Aptos Body" w:cs="Times New Roman"/>
        </w:rPr>
        <w:t>H</w:t>
      </w:r>
      <w:r w:rsidRPr="004926B1">
        <w:rPr>
          <w:rFonts w:ascii="Aptos Body" w:hAnsi="Aptos Body" w:cs="Times New Roman"/>
        </w:rPr>
        <w:t>e gives it to us without any merit or worthiness in us. Many of you received this gift in your baptisms when you were a little child. Others of you received it later on. Some Christians don’t baptize children</w:t>
      </w:r>
      <w:r w:rsidR="000B01B2" w:rsidRPr="004926B1">
        <w:rPr>
          <w:rFonts w:ascii="Aptos Body" w:hAnsi="Aptos Body" w:cs="Times New Roman"/>
        </w:rPr>
        <w:t>;</w:t>
      </w:r>
      <w:r w:rsidRPr="004926B1">
        <w:rPr>
          <w:rFonts w:ascii="Aptos Body" w:hAnsi="Aptos Body" w:cs="Times New Roman"/>
        </w:rPr>
        <w:t xml:space="preserve"> they treat baptism as another law to follow. It is </w:t>
      </w:r>
      <w:r w:rsidR="000B01B2" w:rsidRPr="004926B1">
        <w:rPr>
          <w:rFonts w:ascii="Aptos Body" w:hAnsi="Aptos Body" w:cs="Times New Roman"/>
        </w:rPr>
        <w:t>L</w:t>
      </w:r>
      <w:r w:rsidRPr="004926B1">
        <w:rPr>
          <w:rFonts w:ascii="Aptos Body" w:hAnsi="Aptos Body" w:cs="Times New Roman"/>
        </w:rPr>
        <w:t>aw</w:t>
      </w:r>
      <w:r w:rsidR="000B01B2" w:rsidRPr="004926B1">
        <w:rPr>
          <w:rFonts w:ascii="Aptos Body" w:hAnsi="Aptos Body" w:cs="Times New Roman"/>
        </w:rPr>
        <w:t>;</w:t>
      </w:r>
      <w:r w:rsidRPr="004926B1">
        <w:rPr>
          <w:rFonts w:ascii="Aptos Body" w:hAnsi="Aptos Body" w:cs="Times New Roman"/>
        </w:rPr>
        <w:t xml:space="preserve"> Christ commands us to baptize. But it is also Gospel</w:t>
      </w:r>
      <w:r w:rsidR="000B01B2" w:rsidRPr="004926B1">
        <w:rPr>
          <w:rFonts w:ascii="Aptos Body" w:hAnsi="Aptos Body" w:cs="Times New Roman"/>
        </w:rPr>
        <w:t>;</w:t>
      </w:r>
      <w:r w:rsidRPr="004926B1">
        <w:rPr>
          <w:rFonts w:ascii="Aptos Body" w:hAnsi="Aptos Body" w:cs="Times New Roman"/>
        </w:rPr>
        <w:t xml:space="preserve"> it is a free gift to us from our heavenly Father. </w:t>
      </w:r>
    </w:p>
    <w:p w14:paraId="72C57371" w14:textId="554E2D66" w:rsidR="00A04AB5" w:rsidRPr="004926B1" w:rsidRDefault="000B01B2">
      <w:pPr>
        <w:rPr>
          <w:rFonts w:ascii="Aptos Body" w:hAnsi="Aptos Body" w:cs="Times New Roman"/>
        </w:rPr>
      </w:pPr>
      <w:r w:rsidRPr="004926B1">
        <w:rPr>
          <w:rFonts w:ascii="Aptos Body" w:hAnsi="Aptos Body" w:cs="Times New Roman"/>
        </w:rPr>
        <w:t xml:space="preserve"> </w:t>
      </w:r>
    </w:p>
    <w:p w14:paraId="60D4C940" w14:textId="77903904" w:rsidR="00A04AB5" w:rsidRPr="004926B1" w:rsidRDefault="00A04AB5">
      <w:pPr>
        <w:rPr>
          <w:rFonts w:ascii="Aptos Body" w:hAnsi="Aptos Body" w:cs="Times New Roman"/>
        </w:rPr>
      </w:pPr>
      <w:r w:rsidRPr="004926B1">
        <w:rPr>
          <w:rFonts w:ascii="Aptos Body" w:hAnsi="Aptos Body" w:cs="Times New Roman"/>
        </w:rPr>
        <w:t>It was something that happened to us once but has a continuous effect on our lives. Each day in the face of the sin around us and the sin we feel in our hearts, let us remember our baptisms</w:t>
      </w:r>
      <w:r w:rsidR="0071348D" w:rsidRPr="004926B1">
        <w:rPr>
          <w:rFonts w:ascii="Aptos Body" w:hAnsi="Aptos Body" w:cs="Times New Roman"/>
        </w:rPr>
        <w:t>. M</w:t>
      </w:r>
      <w:r w:rsidRPr="004926B1">
        <w:rPr>
          <w:rFonts w:ascii="Aptos Body" w:hAnsi="Aptos Body" w:cs="Times New Roman"/>
        </w:rPr>
        <w:t>aybe you remember the day you were baptized or maybe you were much to</w:t>
      </w:r>
      <w:r w:rsidR="0071348D" w:rsidRPr="004926B1">
        <w:rPr>
          <w:rFonts w:ascii="Aptos Body" w:hAnsi="Aptos Body" w:cs="Times New Roman"/>
        </w:rPr>
        <w:t>o</w:t>
      </w:r>
      <w:r w:rsidRPr="004926B1">
        <w:rPr>
          <w:rFonts w:ascii="Aptos Body" w:hAnsi="Aptos Body" w:cs="Times New Roman"/>
        </w:rPr>
        <w:t xml:space="preserve"> small. Either way, remember that you are baptized. Remember that you have been given eternal life and salvation as a free gift. Remember that God has claimed you as </w:t>
      </w:r>
      <w:r w:rsidR="0071348D" w:rsidRPr="004926B1">
        <w:rPr>
          <w:rFonts w:ascii="Aptos Body" w:hAnsi="Aptos Body" w:cs="Times New Roman"/>
        </w:rPr>
        <w:t>H</w:t>
      </w:r>
      <w:r w:rsidRPr="004926B1">
        <w:rPr>
          <w:rFonts w:ascii="Aptos Body" w:hAnsi="Aptos Body" w:cs="Times New Roman"/>
        </w:rPr>
        <w:t xml:space="preserve">is child. </w:t>
      </w:r>
    </w:p>
    <w:p w14:paraId="5E6B56E7" w14:textId="77777777" w:rsidR="00A04AB5" w:rsidRPr="004926B1" w:rsidRDefault="00A04AB5">
      <w:pPr>
        <w:rPr>
          <w:rFonts w:ascii="Aptos Body" w:hAnsi="Aptos Body" w:cs="Times New Roman"/>
        </w:rPr>
      </w:pPr>
    </w:p>
    <w:p w14:paraId="2E908B25" w14:textId="17D74018" w:rsidR="00A04AB5" w:rsidRPr="004926B1" w:rsidRDefault="00A04AB5">
      <w:pPr>
        <w:rPr>
          <w:rFonts w:ascii="Aptos Body" w:hAnsi="Aptos Body" w:cs="Times New Roman"/>
        </w:rPr>
      </w:pPr>
      <w:r w:rsidRPr="004926B1">
        <w:rPr>
          <w:rFonts w:ascii="Aptos Body" w:hAnsi="Aptos Body" w:cs="Times New Roman"/>
        </w:rPr>
        <w:t xml:space="preserve">Luther urges us to make the sign of the cross to remember our baptisms. As we cross </w:t>
      </w:r>
      <w:r w:rsidR="0071348D" w:rsidRPr="004926B1">
        <w:rPr>
          <w:rFonts w:ascii="Aptos Body" w:hAnsi="Aptos Body" w:cs="Times New Roman"/>
        </w:rPr>
        <w:t>ourselves,</w:t>
      </w:r>
      <w:r w:rsidRPr="004926B1">
        <w:rPr>
          <w:rFonts w:ascii="Aptos Body" w:hAnsi="Aptos Body" w:cs="Times New Roman"/>
        </w:rPr>
        <w:t xml:space="preserve"> we recall the first time the cross was placed upon us, when the pastor made the cross on our head and on our hearts. </w:t>
      </w:r>
    </w:p>
    <w:p w14:paraId="437BDDEA" w14:textId="77777777" w:rsidR="00A04AB5" w:rsidRPr="004926B1" w:rsidRDefault="00A04AB5">
      <w:pPr>
        <w:rPr>
          <w:rFonts w:ascii="Aptos Body" w:hAnsi="Aptos Body" w:cs="Times New Roman"/>
        </w:rPr>
      </w:pPr>
    </w:p>
    <w:p w14:paraId="7F09B68D" w14:textId="09C56FFA" w:rsidR="001B437E" w:rsidRPr="004926B1" w:rsidRDefault="00A04AB5">
      <w:pPr>
        <w:rPr>
          <w:rFonts w:ascii="Aptos Body" w:hAnsi="Aptos Body" w:cs="Times New Roman"/>
        </w:rPr>
      </w:pPr>
      <w:r w:rsidRPr="004926B1">
        <w:rPr>
          <w:rFonts w:ascii="Aptos Body" w:hAnsi="Aptos Body" w:cs="Times New Roman"/>
        </w:rPr>
        <w:lastRenderedPageBreak/>
        <w:t>It is a terrible thing when a</w:t>
      </w:r>
      <w:r w:rsidR="008C11CC" w:rsidRPr="004926B1">
        <w:rPr>
          <w:rFonts w:ascii="Aptos Body" w:hAnsi="Aptos Body" w:cs="Times New Roman"/>
        </w:rPr>
        <w:t xml:space="preserve"> child</w:t>
      </w:r>
      <w:r w:rsidRPr="004926B1">
        <w:rPr>
          <w:rFonts w:ascii="Aptos Body" w:hAnsi="Aptos Body" w:cs="Times New Roman"/>
        </w:rPr>
        <w:t xml:space="preserve"> loses their trust in adults. M</w:t>
      </w:r>
      <w:r w:rsidR="00A034A8" w:rsidRPr="004926B1">
        <w:rPr>
          <w:rFonts w:ascii="Aptos Body" w:hAnsi="Aptos Body" w:cs="Times New Roman"/>
        </w:rPr>
        <w:t xml:space="preserve">any children in our world today are hurt or let down by the ones who are supposed to protect them. There are many children who are just as callous and lacking in trust as we adults are. </w:t>
      </w:r>
      <w:r w:rsidRPr="004926B1">
        <w:rPr>
          <w:rFonts w:ascii="Aptos Body" w:hAnsi="Aptos Body" w:cs="Times New Roman"/>
        </w:rPr>
        <w:t>Some children have lost their ability to trust.</w:t>
      </w:r>
    </w:p>
    <w:p w14:paraId="2EA9FC9A" w14:textId="77777777" w:rsidR="008C11CC" w:rsidRPr="004926B1" w:rsidRDefault="008C11CC">
      <w:pPr>
        <w:rPr>
          <w:rFonts w:ascii="Aptos Body" w:hAnsi="Aptos Body" w:cs="Times New Roman"/>
        </w:rPr>
      </w:pPr>
    </w:p>
    <w:p w14:paraId="2FC1B1D3" w14:textId="0207EE77" w:rsidR="00223E1B" w:rsidRPr="004926B1" w:rsidRDefault="008C11CC">
      <w:pPr>
        <w:rPr>
          <w:rFonts w:ascii="Aptos Body" w:hAnsi="Aptos Body" w:cs="Times New Roman"/>
        </w:rPr>
      </w:pPr>
      <w:r w:rsidRPr="004926B1">
        <w:rPr>
          <w:rFonts w:ascii="Aptos Body" w:hAnsi="Aptos Body" w:cs="Times New Roman"/>
        </w:rPr>
        <w:t>Dear Christian</w:t>
      </w:r>
      <w:r w:rsidR="0071348D" w:rsidRPr="004926B1">
        <w:rPr>
          <w:rFonts w:ascii="Aptos Body" w:hAnsi="Aptos Body" w:cs="Times New Roman"/>
        </w:rPr>
        <w:t>s,</w:t>
      </w:r>
      <w:r w:rsidRPr="004926B1">
        <w:rPr>
          <w:rFonts w:ascii="Aptos Body" w:hAnsi="Aptos Body" w:cs="Times New Roman"/>
        </w:rPr>
        <w:t xml:space="preserve"> don’t lose your child-like trust</w:t>
      </w:r>
      <w:r w:rsidR="0071348D" w:rsidRPr="004926B1">
        <w:rPr>
          <w:rFonts w:ascii="Aptos Body" w:hAnsi="Aptos Body" w:cs="Times New Roman"/>
        </w:rPr>
        <w:t>;</w:t>
      </w:r>
      <w:r w:rsidRPr="004926B1">
        <w:rPr>
          <w:rFonts w:ascii="Aptos Body" w:hAnsi="Aptos Body" w:cs="Times New Roman"/>
        </w:rPr>
        <w:t xml:space="preserve"> remember your baptism and receive </w:t>
      </w:r>
      <w:r w:rsidR="0071348D" w:rsidRPr="004926B1">
        <w:rPr>
          <w:rFonts w:ascii="Aptos Body" w:hAnsi="Aptos Body" w:cs="Times New Roman"/>
        </w:rPr>
        <w:t>its</w:t>
      </w:r>
      <w:r w:rsidRPr="004926B1">
        <w:rPr>
          <w:rFonts w:ascii="Aptos Body" w:hAnsi="Aptos Body" w:cs="Times New Roman"/>
        </w:rPr>
        <w:t xml:space="preserve"> gifts freely. This world will throw you around, </w:t>
      </w:r>
      <w:r w:rsidR="00223E1B" w:rsidRPr="004926B1">
        <w:rPr>
          <w:rFonts w:ascii="Aptos Body" w:hAnsi="Aptos Body" w:cs="Times New Roman"/>
        </w:rPr>
        <w:t xml:space="preserve">bad things will happen, sin, death, and the devil will all try to get you to lose your faith, to lose your ability to trust. Don’t become callous, don’t harden your heart. Become a child once again, remember your baptism and trust God’s </w:t>
      </w:r>
      <w:r w:rsidR="0071348D" w:rsidRPr="004926B1">
        <w:rPr>
          <w:rFonts w:ascii="Aptos Body" w:hAnsi="Aptos Body" w:cs="Times New Roman"/>
        </w:rPr>
        <w:t>W</w:t>
      </w:r>
      <w:r w:rsidR="00223E1B" w:rsidRPr="004926B1">
        <w:rPr>
          <w:rFonts w:ascii="Aptos Body" w:hAnsi="Aptos Body" w:cs="Times New Roman"/>
        </w:rPr>
        <w:t xml:space="preserve">ord of forgiveness. </w:t>
      </w:r>
    </w:p>
    <w:p w14:paraId="4124624B" w14:textId="77777777" w:rsidR="00153246" w:rsidRPr="004926B1" w:rsidRDefault="00153246">
      <w:pPr>
        <w:rPr>
          <w:rFonts w:ascii="Aptos Body" w:hAnsi="Aptos Body" w:cs="Times New Roman"/>
        </w:rPr>
      </w:pPr>
    </w:p>
    <w:p w14:paraId="39C07D48" w14:textId="5D1055EF" w:rsidR="001B437E" w:rsidRPr="004926B1" w:rsidRDefault="00223E1B">
      <w:pPr>
        <w:rPr>
          <w:rFonts w:ascii="Aptos Body" w:hAnsi="Aptos Body" w:cs="Times New Roman"/>
        </w:rPr>
      </w:pPr>
      <w:r w:rsidRPr="004926B1">
        <w:rPr>
          <w:rFonts w:ascii="Aptos Body" w:hAnsi="Aptos Body" w:cs="Times New Roman"/>
        </w:rPr>
        <w:t xml:space="preserve">In the name of Jesus, Amen. </w:t>
      </w:r>
    </w:p>
    <w:sectPr w:rsidR="001B437E" w:rsidRPr="004926B1" w:rsidSect="00AE3328">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4D826" w14:textId="77777777" w:rsidR="00CC41F6" w:rsidRDefault="00CC41F6" w:rsidP="00153246">
      <w:r>
        <w:separator/>
      </w:r>
    </w:p>
  </w:endnote>
  <w:endnote w:type="continuationSeparator" w:id="0">
    <w:p w14:paraId="7C90F272" w14:textId="77777777" w:rsidR="00CC41F6" w:rsidRDefault="00CC41F6" w:rsidP="0015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4153537"/>
      <w:docPartObj>
        <w:docPartGallery w:val="Page Numbers (Bottom of Page)"/>
        <w:docPartUnique/>
      </w:docPartObj>
    </w:sdtPr>
    <w:sdtEndPr>
      <w:rPr>
        <w:noProof/>
      </w:rPr>
    </w:sdtEndPr>
    <w:sdtContent>
      <w:p w14:paraId="2D4428B6" w14:textId="20564018" w:rsidR="00D234F6" w:rsidRDefault="00D234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19C4A4" w14:textId="77777777" w:rsidR="00D234F6" w:rsidRDefault="00D23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DB42B" w14:textId="77777777" w:rsidR="00CC41F6" w:rsidRDefault="00CC41F6" w:rsidP="00153246">
      <w:r>
        <w:separator/>
      </w:r>
    </w:p>
  </w:footnote>
  <w:footnote w:type="continuationSeparator" w:id="0">
    <w:p w14:paraId="0E96D569" w14:textId="77777777" w:rsidR="00CC41F6" w:rsidRDefault="00CC41F6" w:rsidP="00153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E922" w14:textId="53755697" w:rsidR="00153246" w:rsidRDefault="00153246">
    <w:pPr>
      <w:pStyle w:val="Header"/>
    </w:pPr>
  </w:p>
  <w:p w14:paraId="7CC11FE2" w14:textId="77777777" w:rsidR="00153246" w:rsidRDefault="001532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2A"/>
    <w:rsid w:val="00016AA9"/>
    <w:rsid w:val="000B01B2"/>
    <w:rsid w:val="000B29F5"/>
    <w:rsid w:val="0011318F"/>
    <w:rsid w:val="00153246"/>
    <w:rsid w:val="001B437E"/>
    <w:rsid w:val="00223E1B"/>
    <w:rsid w:val="00336D3C"/>
    <w:rsid w:val="004926B1"/>
    <w:rsid w:val="00536801"/>
    <w:rsid w:val="00551973"/>
    <w:rsid w:val="005B5F9B"/>
    <w:rsid w:val="005F1468"/>
    <w:rsid w:val="00691E2A"/>
    <w:rsid w:val="006A4FEC"/>
    <w:rsid w:val="0071348D"/>
    <w:rsid w:val="007A7A86"/>
    <w:rsid w:val="008C11CC"/>
    <w:rsid w:val="008E21A2"/>
    <w:rsid w:val="009305E5"/>
    <w:rsid w:val="00A034A8"/>
    <w:rsid w:val="00A04AB5"/>
    <w:rsid w:val="00AE3328"/>
    <w:rsid w:val="00B004FD"/>
    <w:rsid w:val="00B050A4"/>
    <w:rsid w:val="00BC3B95"/>
    <w:rsid w:val="00C81AD9"/>
    <w:rsid w:val="00CC41F6"/>
    <w:rsid w:val="00D1418E"/>
    <w:rsid w:val="00D234F6"/>
    <w:rsid w:val="00DA12AF"/>
    <w:rsid w:val="00DA4A3A"/>
    <w:rsid w:val="00E1073A"/>
    <w:rsid w:val="00F906E3"/>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AF5B8"/>
  <w15:chartTrackingRefBased/>
  <w15:docId w15:val="{7CE457D3-F2EB-4840-8D08-46047FD1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1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1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1E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1E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1E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1E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1E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1E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1E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E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1E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1E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1E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1E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1E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1E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1E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1E2A"/>
    <w:rPr>
      <w:rFonts w:eastAsiaTheme="majorEastAsia" w:cstheme="majorBidi"/>
      <w:color w:val="272727" w:themeColor="text1" w:themeTint="D8"/>
    </w:rPr>
  </w:style>
  <w:style w:type="paragraph" w:styleId="Title">
    <w:name w:val="Title"/>
    <w:basedOn w:val="Normal"/>
    <w:next w:val="Normal"/>
    <w:link w:val="TitleChar"/>
    <w:uiPriority w:val="10"/>
    <w:qFormat/>
    <w:rsid w:val="00691E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E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1E2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1E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1E2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1E2A"/>
    <w:rPr>
      <w:i/>
      <w:iCs/>
      <w:color w:val="404040" w:themeColor="text1" w:themeTint="BF"/>
    </w:rPr>
  </w:style>
  <w:style w:type="paragraph" w:styleId="ListParagraph">
    <w:name w:val="List Paragraph"/>
    <w:basedOn w:val="Normal"/>
    <w:uiPriority w:val="34"/>
    <w:qFormat/>
    <w:rsid w:val="00691E2A"/>
    <w:pPr>
      <w:ind w:left="720"/>
      <w:contextualSpacing/>
    </w:pPr>
  </w:style>
  <w:style w:type="character" w:styleId="IntenseEmphasis">
    <w:name w:val="Intense Emphasis"/>
    <w:basedOn w:val="DefaultParagraphFont"/>
    <w:uiPriority w:val="21"/>
    <w:qFormat/>
    <w:rsid w:val="00691E2A"/>
    <w:rPr>
      <w:i/>
      <w:iCs/>
      <w:color w:val="0F4761" w:themeColor="accent1" w:themeShade="BF"/>
    </w:rPr>
  </w:style>
  <w:style w:type="paragraph" w:styleId="IntenseQuote">
    <w:name w:val="Intense Quote"/>
    <w:basedOn w:val="Normal"/>
    <w:next w:val="Normal"/>
    <w:link w:val="IntenseQuoteChar"/>
    <w:uiPriority w:val="30"/>
    <w:qFormat/>
    <w:rsid w:val="00691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1E2A"/>
    <w:rPr>
      <w:i/>
      <w:iCs/>
      <w:color w:val="0F4761" w:themeColor="accent1" w:themeShade="BF"/>
    </w:rPr>
  </w:style>
  <w:style w:type="character" w:styleId="IntenseReference">
    <w:name w:val="Intense Reference"/>
    <w:basedOn w:val="DefaultParagraphFont"/>
    <w:uiPriority w:val="32"/>
    <w:qFormat/>
    <w:rsid w:val="00691E2A"/>
    <w:rPr>
      <w:b/>
      <w:bCs/>
      <w:smallCaps/>
      <w:color w:val="0F4761" w:themeColor="accent1" w:themeShade="BF"/>
      <w:spacing w:val="5"/>
    </w:rPr>
  </w:style>
  <w:style w:type="character" w:styleId="Hyperlink">
    <w:name w:val="Hyperlink"/>
    <w:basedOn w:val="DefaultParagraphFont"/>
    <w:uiPriority w:val="99"/>
    <w:unhideWhenUsed/>
    <w:rsid w:val="00691E2A"/>
    <w:rPr>
      <w:color w:val="467886" w:themeColor="hyperlink"/>
      <w:u w:val="single"/>
    </w:rPr>
  </w:style>
  <w:style w:type="character" w:styleId="UnresolvedMention">
    <w:name w:val="Unresolved Mention"/>
    <w:basedOn w:val="DefaultParagraphFont"/>
    <w:uiPriority w:val="99"/>
    <w:rsid w:val="00691E2A"/>
    <w:rPr>
      <w:color w:val="605E5C"/>
      <w:shd w:val="clear" w:color="auto" w:fill="E1DFDD"/>
    </w:rPr>
  </w:style>
  <w:style w:type="paragraph" w:styleId="Header">
    <w:name w:val="header"/>
    <w:basedOn w:val="Normal"/>
    <w:link w:val="HeaderChar"/>
    <w:uiPriority w:val="99"/>
    <w:unhideWhenUsed/>
    <w:rsid w:val="00153246"/>
    <w:pPr>
      <w:tabs>
        <w:tab w:val="center" w:pos="4680"/>
        <w:tab w:val="right" w:pos="9360"/>
      </w:tabs>
    </w:pPr>
  </w:style>
  <w:style w:type="character" w:customStyle="1" w:styleId="HeaderChar">
    <w:name w:val="Header Char"/>
    <w:basedOn w:val="DefaultParagraphFont"/>
    <w:link w:val="Header"/>
    <w:uiPriority w:val="99"/>
    <w:rsid w:val="00153246"/>
  </w:style>
  <w:style w:type="paragraph" w:styleId="Footer">
    <w:name w:val="footer"/>
    <w:basedOn w:val="Normal"/>
    <w:link w:val="FooterChar"/>
    <w:uiPriority w:val="99"/>
    <w:unhideWhenUsed/>
    <w:rsid w:val="00153246"/>
    <w:pPr>
      <w:tabs>
        <w:tab w:val="center" w:pos="4680"/>
        <w:tab w:val="right" w:pos="9360"/>
      </w:tabs>
    </w:pPr>
  </w:style>
  <w:style w:type="character" w:customStyle="1" w:styleId="FooterChar">
    <w:name w:val="Footer Char"/>
    <w:basedOn w:val="DefaultParagraphFont"/>
    <w:link w:val="Footer"/>
    <w:uiPriority w:val="99"/>
    <w:rsid w:val="00153246"/>
  </w:style>
  <w:style w:type="paragraph" w:styleId="NoSpacing">
    <w:name w:val="No Spacing"/>
    <w:uiPriority w:val="1"/>
    <w:qFormat/>
    <w:rsid w:val="00153246"/>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203281">
      <w:bodyDiv w:val="1"/>
      <w:marLeft w:val="0"/>
      <w:marRight w:val="0"/>
      <w:marTop w:val="0"/>
      <w:marBottom w:val="0"/>
      <w:divBdr>
        <w:top w:val="none" w:sz="0" w:space="0" w:color="auto"/>
        <w:left w:val="none" w:sz="0" w:space="0" w:color="auto"/>
        <w:bottom w:val="none" w:sz="0" w:space="0" w:color="auto"/>
        <w:right w:val="none" w:sz="0" w:space="0" w:color="auto"/>
      </w:divBdr>
      <w:divsChild>
        <w:div w:id="941566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Mark 10:2-16 – Pr Reseburg – Pentecost 20</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10:2-16 – Pr Reseburg – Pentecost 20</dc:title>
  <dc:subject/>
  <dc:creator>Aaron Reseburg</dc:creator>
  <cp:keywords/>
  <dc:description/>
  <cp:lastModifiedBy>Rachel Tillmann</cp:lastModifiedBy>
  <cp:revision>3</cp:revision>
  <cp:lastPrinted>2024-10-07T15:53:00Z</cp:lastPrinted>
  <dcterms:created xsi:type="dcterms:W3CDTF">2024-10-07T15:54:00Z</dcterms:created>
  <dcterms:modified xsi:type="dcterms:W3CDTF">2024-10-07T17:20:00Z</dcterms:modified>
</cp:coreProperties>
</file>